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DA63" w14:textId="77777777" w:rsidR="00EE0768" w:rsidRDefault="00EE0768" w:rsidP="00EE0768">
      <w:pPr>
        <w:spacing w:line="240" w:lineRule="auto"/>
      </w:pPr>
      <w:r>
        <w:t>Lancaster County Pharmacists Association</w:t>
      </w:r>
    </w:p>
    <w:p w14:paraId="16B4F00B" w14:textId="77777777" w:rsidR="00EE0768" w:rsidRDefault="00EE0768" w:rsidP="00EE0768">
      <w:pPr>
        <w:spacing w:line="240" w:lineRule="auto"/>
      </w:pPr>
      <w:r>
        <w:t>Board of Directors Meeting</w:t>
      </w:r>
    </w:p>
    <w:p w14:paraId="36699503" w14:textId="026504F4" w:rsidR="00EE0768" w:rsidRDefault="001A71AA" w:rsidP="00EE0768">
      <w:pPr>
        <w:spacing w:line="240" w:lineRule="auto"/>
      </w:pPr>
      <w:proofErr w:type="spellStart"/>
      <w:r>
        <w:t>Februaary</w:t>
      </w:r>
      <w:proofErr w:type="spellEnd"/>
      <w:r>
        <w:t xml:space="preserve"> 23</w:t>
      </w:r>
      <w:r w:rsidR="00EE0768">
        <w:t>, 202</w:t>
      </w:r>
      <w:r>
        <w:t>2</w:t>
      </w:r>
    </w:p>
    <w:p w14:paraId="0B8664B7" w14:textId="01B4FBCC" w:rsidR="00EE0768" w:rsidRDefault="00EE0768" w:rsidP="00EE0768">
      <w:pPr>
        <w:spacing w:line="240" w:lineRule="auto"/>
      </w:pPr>
      <w:r>
        <w:t xml:space="preserve">Prepared by </w:t>
      </w:r>
      <w:r w:rsidR="001A71AA">
        <w:t xml:space="preserve">Shaina </w:t>
      </w:r>
      <w:proofErr w:type="spellStart"/>
      <w:r w:rsidR="001A71AA">
        <w:t>Kulp</w:t>
      </w:r>
      <w:proofErr w:type="spellEnd"/>
    </w:p>
    <w:p w14:paraId="3DD2850A" w14:textId="77777777" w:rsidR="00EE0768" w:rsidRDefault="00EE0768" w:rsidP="00EE0768">
      <w:pPr>
        <w:spacing w:line="240" w:lineRule="auto"/>
      </w:pPr>
    </w:p>
    <w:p w14:paraId="5046B230" w14:textId="77777777" w:rsidR="00EE0768" w:rsidRDefault="00EE0768" w:rsidP="00EE0768">
      <w:pPr>
        <w:numPr>
          <w:ilvl w:val="0"/>
          <w:numId w:val="1"/>
        </w:numPr>
        <w:spacing w:line="240" w:lineRule="auto"/>
      </w:pPr>
      <w:r>
        <w:t>Call to Order (by Chairman Todd Grove)</w:t>
      </w:r>
      <w:r>
        <w:br/>
      </w:r>
    </w:p>
    <w:p w14:paraId="432EC84F" w14:textId="77777777" w:rsidR="00EE0768" w:rsidRDefault="00EE0768" w:rsidP="00EE0768">
      <w:pPr>
        <w:numPr>
          <w:ilvl w:val="1"/>
          <w:numId w:val="1"/>
        </w:numPr>
        <w:spacing w:line="240" w:lineRule="auto"/>
      </w:pPr>
      <w:r>
        <w:t>Antitrust Policy Adherence</w:t>
      </w:r>
    </w:p>
    <w:p w14:paraId="74C7559D" w14:textId="225F7595" w:rsidR="00EE0768" w:rsidRDefault="00EE0768" w:rsidP="00EE0768">
      <w:pPr>
        <w:numPr>
          <w:ilvl w:val="1"/>
          <w:numId w:val="1"/>
        </w:numPr>
        <w:spacing w:line="240" w:lineRule="auto"/>
      </w:pPr>
      <w:r>
        <w:t xml:space="preserve">Attendance: Denise Alexander, Todd Grove, Kelly </w:t>
      </w:r>
      <w:proofErr w:type="spellStart"/>
      <w:r>
        <w:t>Qaqish</w:t>
      </w:r>
      <w:proofErr w:type="spellEnd"/>
      <w:r>
        <w:t>, Jay Rhodes</w:t>
      </w:r>
      <w:r w:rsidR="00AE704E">
        <w:t xml:space="preserve">, </w:t>
      </w:r>
      <w:proofErr w:type="spellStart"/>
      <w:r w:rsidR="00AE704E">
        <w:t>Emalee</w:t>
      </w:r>
      <w:proofErr w:type="spellEnd"/>
      <w:r w:rsidR="00AE704E">
        <w:t xml:space="preserve"> </w:t>
      </w:r>
      <w:proofErr w:type="spellStart"/>
      <w:r w:rsidR="00AE704E">
        <w:t>Hribick</w:t>
      </w:r>
      <w:proofErr w:type="spellEnd"/>
      <w:r>
        <w:t xml:space="preserve">, Shaina </w:t>
      </w:r>
      <w:proofErr w:type="spellStart"/>
      <w:r>
        <w:t>Kulp</w:t>
      </w:r>
      <w:proofErr w:type="spellEnd"/>
    </w:p>
    <w:p w14:paraId="1E2C5CDA" w14:textId="77777777" w:rsidR="00EE0768" w:rsidRDefault="00EE0768" w:rsidP="00EE0768">
      <w:pPr>
        <w:numPr>
          <w:ilvl w:val="1"/>
          <w:numId w:val="1"/>
        </w:numPr>
        <w:spacing w:line="240" w:lineRule="auto"/>
      </w:pPr>
      <w:r>
        <w:t>Agenda and Minutes Requirement - will review minutes from previous meeting, and after approval, minutes will be sent to PPA</w:t>
      </w:r>
    </w:p>
    <w:p w14:paraId="26F2D191" w14:textId="736D0790" w:rsidR="00EE0768" w:rsidRDefault="00EE0768" w:rsidP="00EE0768">
      <w:pPr>
        <w:numPr>
          <w:ilvl w:val="2"/>
          <w:numId w:val="1"/>
        </w:numPr>
        <w:spacing w:line="240" w:lineRule="auto"/>
      </w:pPr>
      <w:r>
        <w:t xml:space="preserve">Last meeting </w:t>
      </w:r>
      <w:r w:rsidR="00AE704E">
        <w:t>January 5, 2022</w:t>
      </w:r>
      <w:r>
        <w:t xml:space="preserve"> - motion to approve - </w:t>
      </w:r>
      <w:proofErr w:type="spellStart"/>
      <w:r w:rsidR="00AE704E">
        <w:t>Emalee</w:t>
      </w:r>
      <w:proofErr w:type="spellEnd"/>
      <w:r>
        <w:t xml:space="preserve">; </w:t>
      </w:r>
      <w:r w:rsidR="00AE704E">
        <w:t>Kelly</w:t>
      </w:r>
      <w:r>
        <w:t xml:space="preserve"> seconded</w:t>
      </w:r>
    </w:p>
    <w:p w14:paraId="4C5E6E42" w14:textId="10C3CB3A" w:rsidR="00EE0768" w:rsidRDefault="00EE0768" w:rsidP="00EE0768">
      <w:pPr>
        <w:numPr>
          <w:ilvl w:val="2"/>
          <w:numId w:val="1"/>
        </w:numPr>
        <w:spacing w:line="240" w:lineRule="auto"/>
      </w:pPr>
      <w:r>
        <w:t>Last general meeting attendance -</w:t>
      </w:r>
      <w:r w:rsidR="00AE704E">
        <w:t xml:space="preserve"> 6</w:t>
      </w:r>
      <w:r>
        <w:t xml:space="preserve"> members</w:t>
      </w:r>
      <w:r>
        <w:br/>
      </w:r>
    </w:p>
    <w:p w14:paraId="49645F11" w14:textId="6EFFB868" w:rsidR="00EE0768" w:rsidRDefault="00EE0768" w:rsidP="00AE704E">
      <w:pPr>
        <w:numPr>
          <w:ilvl w:val="0"/>
          <w:numId w:val="1"/>
        </w:numPr>
        <w:spacing w:line="240" w:lineRule="auto"/>
      </w:pPr>
      <w:r>
        <w:t>New business:</w:t>
      </w:r>
      <w:r w:rsidR="00AE704E">
        <w:t xml:space="preserve"> None</w:t>
      </w:r>
    </w:p>
    <w:p w14:paraId="2A9FF1A2" w14:textId="77777777" w:rsidR="00EE0768" w:rsidRDefault="00EE0768" w:rsidP="00EE0768">
      <w:pPr>
        <w:spacing w:line="240" w:lineRule="auto"/>
        <w:ind w:left="720"/>
      </w:pPr>
    </w:p>
    <w:p w14:paraId="5505A140" w14:textId="4B896440" w:rsidR="00EE0768" w:rsidRDefault="00EE0768" w:rsidP="00EE0768">
      <w:pPr>
        <w:numPr>
          <w:ilvl w:val="0"/>
          <w:numId w:val="1"/>
        </w:numPr>
        <w:spacing w:line="240" w:lineRule="auto"/>
      </w:pPr>
      <w:r>
        <w:t xml:space="preserve">Old Business:  </w:t>
      </w:r>
      <w:r w:rsidR="00AE704E">
        <w:t>None</w:t>
      </w:r>
    </w:p>
    <w:p w14:paraId="70D7C443" w14:textId="4B14C0A0" w:rsidR="00AE704E" w:rsidRDefault="00AE704E" w:rsidP="00AE704E">
      <w:pPr>
        <w:numPr>
          <w:ilvl w:val="1"/>
          <w:numId w:val="1"/>
        </w:numPr>
        <w:spacing w:line="240" w:lineRule="auto"/>
      </w:pPr>
      <w:r>
        <w:t xml:space="preserve">LCPA is still planning </w:t>
      </w:r>
      <w:r w:rsidR="006C2966">
        <w:t xml:space="preserve">on and approved giving the </w:t>
      </w:r>
      <w:r w:rsidR="006D25E0">
        <w:t>original</w:t>
      </w:r>
      <w:r w:rsidR="006C2966">
        <w:t xml:space="preserve"> LCPA </w:t>
      </w:r>
      <w:r>
        <w:t xml:space="preserve">charter to the Edward Hand Museum </w:t>
      </w:r>
      <w:r w:rsidR="006D25E0">
        <w:t>– the museum is still in the process of being setup/designed</w:t>
      </w:r>
    </w:p>
    <w:p w14:paraId="54080671" w14:textId="77777777" w:rsidR="00EE0768" w:rsidRDefault="00EE0768" w:rsidP="00EE0768">
      <w:pPr>
        <w:spacing w:line="240" w:lineRule="auto"/>
        <w:ind w:left="720"/>
      </w:pPr>
    </w:p>
    <w:p w14:paraId="52EBEFFF" w14:textId="77777777" w:rsidR="00EE0768" w:rsidRDefault="00EE0768" w:rsidP="00EE0768">
      <w:pPr>
        <w:numPr>
          <w:ilvl w:val="0"/>
          <w:numId w:val="1"/>
        </w:numPr>
        <w:spacing w:line="240" w:lineRule="auto"/>
      </w:pPr>
      <w:r>
        <w:t>Financials:</w:t>
      </w:r>
      <w:r>
        <w:br/>
      </w:r>
    </w:p>
    <w:p w14:paraId="4062E666" w14:textId="304E0448" w:rsidR="00EE0768" w:rsidRDefault="00EE0768" w:rsidP="00EE0768">
      <w:pPr>
        <w:numPr>
          <w:ilvl w:val="1"/>
          <w:numId w:val="1"/>
        </w:numPr>
        <w:spacing w:line="240" w:lineRule="auto"/>
      </w:pPr>
      <w:r>
        <w:t xml:space="preserve">PPA Educational Fund $ 2,331.65 </w:t>
      </w:r>
    </w:p>
    <w:p w14:paraId="2D2DABF3" w14:textId="22E6CA78" w:rsidR="00EE0768" w:rsidRDefault="00EE0768" w:rsidP="00EE0768">
      <w:pPr>
        <w:numPr>
          <w:ilvl w:val="1"/>
          <w:numId w:val="1"/>
        </w:numPr>
        <w:spacing w:line="240" w:lineRule="auto"/>
      </w:pPr>
      <w:r>
        <w:t xml:space="preserve">General Fund $ </w:t>
      </w:r>
      <w:r w:rsidR="00AE704E">
        <w:t>5,353.31</w:t>
      </w:r>
      <w:r>
        <w:t xml:space="preserve"> - as of </w:t>
      </w:r>
      <w:r w:rsidR="00AE704E">
        <w:t>02-23-22</w:t>
      </w:r>
    </w:p>
    <w:p w14:paraId="4C2A5B66" w14:textId="77777777" w:rsidR="00EE0768" w:rsidRDefault="00EE0768" w:rsidP="00EE0768">
      <w:pPr>
        <w:spacing w:line="240" w:lineRule="auto"/>
        <w:ind w:left="1440"/>
      </w:pPr>
    </w:p>
    <w:p w14:paraId="100134E5" w14:textId="77777777" w:rsidR="00EE0768" w:rsidRDefault="00EE0768" w:rsidP="00EE0768">
      <w:pPr>
        <w:spacing w:line="240" w:lineRule="auto"/>
        <w:ind w:left="720"/>
      </w:pPr>
    </w:p>
    <w:p w14:paraId="1956EAB1" w14:textId="77777777" w:rsidR="00EE0768" w:rsidRDefault="00EE0768" w:rsidP="00EE0768">
      <w:pPr>
        <w:numPr>
          <w:ilvl w:val="0"/>
          <w:numId w:val="1"/>
        </w:numPr>
        <w:spacing w:line="240" w:lineRule="auto"/>
      </w:pPr>
      <w:r>
        <w:t>Membership Updates:</w:t>
      </w:r>
      <w:r>
        <w:br/>
      </w:r>
    </w:p>
    <w:p w14:paraId="3676564D" w14:textId="4D9203B8" w:rsidR="00EE0768" w:rsidRDefault="00EE0768" w:rsidP="00EE0768">
      <w:pPr>
        <w:numPr>
          <w:ilvl w:val="1"/>
          <w:numId w:val="1"/>
        </w:numPr>
        <w:spacing w:line="240" w:lineRule="auto"/>
      </w:pPr>
      <w:r>
        <w:t xml:space="preserve">Member numbers: as of </w:t>
      </w:r>
      <w:r w:rsidR="00AE704E">
        <w:t>February- 79</w:t>
      </w:r>
    </w:p>
    <w:p w14:paraId="74D9A52E" w14:textId="7EB4D30E" w:rsidR="00EE0768" w:rsidRDefault="00EE0768" w:rsidP="00EE0768">
      <w:pPr>
        <w:numPr>
          <w:ilvl w:val="1"/>
          <w:numId w:val="1"/>
        </w:numPr>
        <w:spacing w:line="240" w:lineRule="auto"/>
      </w:pPr>
      <w:r>
        <w:t>Recruitment</w:t>
      </w:r>
      <w:r w:rsidR="00AE704E">
        <w:t xml:space="preserve"> – brainstorming ideas for recruitment opportunity</w:t>
      </w:r>
    </w:p>
    <w:p w14:paraId="3BC18CCF" w14:textId="42E9DF6B" w:rsidR="00AE704E" w:rsidRDefault="00AE704E" w:rsidP="00AE704E">
      <w:pPr>
        <w:numPr>
          <w:ilvl w:val="2"/>
          <w:numId w:val="1"/>
        </w:numPr>
        <w:spacing w:line="240" w:lineRule="auto"/>
      </w:pPr>
      <w:r>
        <w:t>Send flyers to pharmacies</w:t>
      </w:r>
    </w:p>
    <w:p w14:paraId="212CD5D4" w14:textId="040D8E84" w:rsidR="00AE704E" w:rsidRDefault="00AE704E" w:rsidP="00AE704E">
      <w:pPr>
        <w:numPr>
          <w:ilvl w:val="2"/>
          <w:numId w:val="1"/>
        </w:numPr>
        <w:spacing w:line="240" w:lineRule="auto"/>
      </w:pPr>
      <w:r>
        <w:t xml:space="preserve">Reach out to recent LCPA students and new </w:t>
      </w:r>
      <w:proofErr w:type="spellStart"/>
      <w:r>
        <w:t>practioners</w:t>
      </w:r>
      <w:proofErr w:type="spellEnd"/>
    </w:p>
    <w:p w14:paraId="1721116F" w14:textId="11AD5A1E" w:rsidR="00AE704E" w:rsidRDefault="00AE704E" w:rsidP="00AE704E">
      <w:pPr>
        <w:numPr>
          <w:ilvl w:val="2"/>
          <w:numId w:val="1"/>
        </w:numPr>
        <w:spacing w:line="240" w:lineRule="auto"/>
      </w:pPr>
      <w:r>
        <w:t>Potentially talk to other associated counties for what techniques they use</w:t>
      </w:r>
    </w:p>
    <w:p w14:paraId="5CA2D46A" w14:textId="588B9BC7" w:rsidR="00EE0768" w:rsidRDefault="00EE0768" w:rsidP="00EE0768">
      <w:pPr>
        <w:numPr>
          <w:ilvl w:val="1"/>
          <w:numId w:val="1"/>
        </w:numPr>
        <w:spacing w:line="240" w:lineRule="auto"/>
      </w:pPr>
      <w:r>
        <w:t xml:space="preserve">Retention </w:t>
      </w:r>
      <w:r w:rsidR="00AE704E">
        <w:t>–</w:t>
      </w:r>
      <w:r>
        <w:t xml:space="preserve"> </w:t>
      </w:r>
      <w:r w:rsidR="00AE704E">
        <w:t>up 1</w:t>
      </w:r>
      <w:r>
        <w:t xml:space="preserve"> pharmacist</w:t>
      </w:r>
    </w:p>
    <w:p w14:paraId="6DBBC657" w14:textId="77777777" w:rsidR="00EE0768" w:rsidRDefault="00EE0768" w:rsidP="00EE0768">
      <w:pPr>
        <w:spacing w:line="240" w:lineRule="auto"/>
        <w:ind w:left="720"/>
      </w:pPr>
    </w:p>
    <w:p w14:paraId="57B4DDA8" w14:textId="77777777" w:rsidR="00EE0768" w:rsidRDefault="00EE0768" w:rsidP="00EE0768">
      <w:pPr>
        <w:numPr>
          <w:ilvl w:val="0"/>
          <w:numId w:val="1"/>
        </w:numPr>
        <w:spacing w:line="240" w:lineRule="auto"/>
      </w:pPr>
      <w:r>
        <w:t>LCPA Updates:</w:t>
      </w:r>
      <w:r>
        <w:br/>
      </w:r>
    </w:p>
    <w:p w14:paraId="50A85F28" w14:textId="77777777" w:rsidR="00EE0768" w:rsidRDefault="00EE0768" w:rsidP="00EE0768">
      <w:pPr>
        <w:numPr>
          <w:ilvl w:val="1"/>
          <w:numId w:val="1"/>
        </w:numPr>
        <w:spacing w:line="240" w:lineRule="auto"/>
      </w:pPr>
      <w:r>
        <w:t>New Board &amp; Roles of board members:</w:t>
      </w:r>
    </w:p>
    <w:p w14:paraId="6657554D" w14:textId="62040644" w:rsidR="00EE0768" w:rsidRDefault="00AE704E" w:rsidP="00EE0768">
      <w:pPr>
        <w:numPr>
          <w:ilvl w:val="2"/>
          <w:numId w:val="1"/>
        </w:numPr>
        <w:spacing w:line="240" w:lineRule="auto"/>
      </w:pPr>
      <w:r>
        <w:t xml:space="preserve">Current standings: President – Kelly, President Elect – </w:t>
      </w:r>
      <w:proofErr w:type="spellStart"/>
      <w:r>
        <w:t>Emalee</w:t>
      </w:r>
      <w:proofErr w:type="spellEnd"/>
      <w:r>
        <w:t xml:space="preserve">, Secretary – Shaina, Chairman of the Board – Todd, </w:t>
      </w:r>
    </w:p>
    <w:p w14:paraId="3F7047A9" w14:textId="02D781B9" w:rsidR="00EE0768" w:rsidRDefault="00AE704E" w:rsidP="00EE0768">
      <w:pPr>
        <w:numPr>
          <w:ilvl w:val="2"/>
          <w:numId w:val="1"/>
        </w:numPr>
        <w:spacing w:line="240" w:lineRule="auto"/>
      </w:pPr>
      <w:r>
        <w:t xml:space="preserve">New </w:t>
      </w:r>
      <w:r w:rsidR="007014B8">
        <w:t xml:space="preserve">board </w:t>
      </w:r>
      <w:r>
        <w:t>member</w:t>
      </w:r>
      <w:r w:rsidR="007014B8">
        <w:t xml:space="preserve"> positions </w:t>
      </w:r>
      <w:r>
        <w:t>need to be submitted by the beginning of March 2022</w:t>
      </w:r>
    </w:p>
    <w:p w14:paraId="5179EC52" w14:textId="77777777" w:rsidR="00EE0768" w:rsidRDefault="00EE0768" w:rsidP="00EE0768">
      <w:pPr>
        <w:numPr>
          <w:ilvl w:val="1"/>
          <w:numId w:val="1"/>
        </w:numPr>
        <w:spacing w:line="240" w:lineRule="auto"/>
      </w:pPr>
      <w:r>
        <w:t xml:space="preserve">Social Media </w:t>
      </w:r>
    </w:p>
    <w:p w14:paraId="4D6BDC08" w14:textId="6BFE499C" w:rsidR="00EE0768" w:rsidRDefault="00EE0768" w:rsidP="00EE0768">
      <w:pPr>
        <w:numPr>
          <w:ilvl w:val="2"/>
          <w:numId w:val="1"/>
        </w:numPr>
        <w:spacing w:line="240" w:lineRule="auto"/>
      </w:pPr>
      <w:r>
        <w:t xml:space="preserve">Website </w:t>
      </w:r>
      <w:r w:rsidR="00AE704E">
        <w:t>updates – drug take back day</w:t>
      </w:r>
    </w:p>
    <w:p w14:paraId="3DE4FB5E" w14:textId="2FBF4DC5" w:rsidR="00EE0768" w:rsidRDefault="00AE704E" w:rsidP="00EE0768">
      <w:pPr>
        <w:numPr>
          <w:ilvl w:val="2"/>
          <w:numId w:val="1"/>
        </w:numPr>
        <w:spacing w:line="240" w:lineRule="auto"/>
      </w:pPr>
      <w:r>
        <w:t>Instagram updates – drug take back day</w:t>
      </w:r>
    </w:p>
    <w:p w14:paraId="148C2489" w14:textId="77777777" w:rsidR="00EE0768" w:rsidRDefault="00EE0768" w:rsidP="00EE0768">
      <w:pPr>
        <w:spacing w:line="240" w:lineRule="auto"/>
        <w:ind w:left="720"/>
      </w:pPr>
    </w:p>
    <w:p w14:paraId="5F625803" w14:textId="77777777" w:rsidR="00EE0768" w:rsidRDefault="00EE0768" w:rsidP="00EE0768">
      <w:pPr>
        <w:numPr>
          <w:ilvl w:val="0"/>
          <w:numId w:val="1"/>
        </w:numPr>
        <w:spacing w:line="240" w:lineRule="auto"/>
      </w:pPr>
      <w:r>
        <w:t>PPA Updates:</w:t>
      </w:r>
      <w:r>
        <w:br/>
      </w:r>
    </w:p>
    <w:p w14:paraId="5AD7466D" w14:textId="427EF3F0" w:rsidR="00EE0768" w:rsidRDefault="00AE704E" w:rsidP="00EE0768">
      <w:pPr>
        <w:numPr>
          <w:ilvl w:val="1"/>
          <w:numId w:val="1"/>
        </w:numPr>
        <w:spacing w:line="240" w:lineRule="auto"/>
      </w:pPr>
      <w:proofErr w:type="spellStart"/>
      <w:r>
        <w:lastRenderedPageBreak/>
        <w:t>Mid year</w:t>
      </w:r>
      <w:proofErr w:type="spellEnd"/>
      <w:r w:rsidR="00EE0768">
        <w:t xml:space="preserve"> meeting</w:t>
      </w:r>
      <w:r>
        <w:t xml:space="preserve"> – was </w:t>
      </w:r>
      <w:r w:rsidR="007014B8">
        <w:t xml:space="preserve">held </w:t>
      </w:r>
      <w:r>
        <w:t>January 2022 and was done virtually</w:t>
      </w:r>
    </w:p>
    <w:p w14:paraId="26465F6A" w14:textId="6E2D91E5" w:rsidR="00AE704E" w:rsidRDefault="00AE704E" w:rsidP="00AE704E">
      <w:pPr>
        <w:numPr>
          <w:ilvl w:val="1"/>
          <w:numId w:val="1"/>
        </w:numPr>
        <w:spacing w:line="240" w:lineRule="auto"/>
      </w:pPr>
      <w:r>
        <w:t xml:space="preserve">Next year’s </w:t>
      </w:r>
      <w:r w:rsidR="007014B8">
        <w:t xml:space="preserve">PPA </w:t>
      </w:r>
      <w:proofErr w:type="spellStart"/>
      <w:r>
        <w:t>mid year</w:t>
      </w:r>
      <w:proofErr w:type="spellEnd"/>
      <w:r>
        <w:t xml:space="preserve"> meeting </w:t>
      </w:r>
      <w:r w:rsidR="007014B8">
        <w:t xml:space="preserve">will be held </w:t>
      </w:r>
      <w:r>
        <w:t xml:space="preserve">at the Lancaster </w:t>
      </w:r>
      <w:proofErr w:type="spellStart"/>
      <w:r>
        <w:t>Mariott</w:t>
      </w:r>
      <w:proofErr w:type="spellEnd"/>
      <w:r>
        <w:t xml:space="preserve"> in January 2023</w:t>
      </w:r>
    </w:p>
    <w:p w14:paraId="753A7609" w14:textId="77A63C09" w:rsidR="00AE704E" w:rsidRDefault="00AE704E" w:rsidP="00AE704E">
      <w:pPr>
        <w:numPr>
          <w:ilvl w:val="1"/>
          <w:numId w:val="1"/>
        </w:numPr>
        <w:spacing w:line="240" w:lineRule="auto"/>
      </w:pPr>
      <w:r>
        <w:t xml:space="preserve">New PPA membership </w:t>
      </w:r>
      <w:proofErr w:type="spellStart"/>
      <w:r>
        <w:t>cooridnator</w:t>
      </w:r>
      <w:proofErr w:type="spellEnd"/>
      <w:r>
        <w:t xml:space="preserve"> is Tim Hoffman</w:t>
      </w:r>
    </w:p>
    <w:p w14:paraId="045BC84F" w14:textId="77777777" w:rsidR="00EE0768" w:rsidRDefault="00EE0768" w:rsidP="00EE0768">
      <w:pPr>
        <w:spacing w:line="240" w:lineRule="auto"/>
      </w:pPr>
    </w:p>
    <w:p w14:paraId="0F833537" w14:textId="6E392308" w:rsidR="00AE704E" w:rsidRDefault="00EE0768" w:rsidP="00AE704E">
      <w:pPr>
        <w:numPr>
          <w:ilvl w:val="0"/>
          <w:numId w:val="1"/>
        </w:numPr>
        <w:spacing w:line="240" w:lineRule="auto"/>
      </w:pPr>
      <w:r>
        <w:t>Scholarships</w:t>
      </w:r>
      <w:r w:rsidR="00AE704E">
        <w:t>: none</w:t>
      </w:r>
    </w:p>
    <w:p w14:paraId="7D06C777" w14:textId="77777777" w:rsidR="00EE0768" w:rsidRDefault="00EE0768" w:rsidP="00EE0768">
      <w:pPr>
        <w:spacing w:line="240" w:lineRule="auto"/>
        <w:ind w:left="720"/>
      </w:pPr>
    </w:p>
    <w:p w14:paraId="081F2695" w14:textId="77777777" w:rsidR="00EE0768" w:rsidRDefault="00EE0768" w:rsidP="00EE0768">
      <w:pPr>
        <w:numPr>
          <w:ilvl w:val="0"/>
          <w:numId w:val="1"/>
        </w:numPr>
        <w:spacing w:line="240" w:lineRule="auto"/>
      </w:pPr>
      <w:r>
        <w:t>Community Relations:</w:t>
      </w:r>
      <w:r>
        <w:br/>
      </w:r>
    </w:p>
    <w:p w14:paraId="2E17C978" w14:textId="785B5A81" w:rsidR="00EE0768" w:rsidRDefault="00EE0768" w:rsidP="00EE0768">
      <w:pPr>
        <w:numPr>
          <w:ilvl w:val="1"/>
          <w:numId w:val="1"/>
        </w:numPr>
        <w:spacing w:line="240" w:lineRule="auto"/>
      </w:pPr>
      <w:r>
        <w:t xml:space="preserve">Drug Take-back Day </w:t>
      </w:r>
    </w:p>
    <w:p w14:paraId="6198C1EE" w14:textId="63AC008C" w:rsidR="00EE0768" w:rsidRDefault="00EE0768" w:rsidP="00EE0768">
      <w:pPr>
        <w:numPr>
          <w:ilvl w:val="2"/>
          <w:numId w:val="1"/>
        </w:numPr>
        <w:spacing w:line="240" w:lineRule="auto"/>
      </w:pPr>
      <w:r>
        <w:t>Date for Earth2Etown event:  APRIL 23, 2022</w:t>
      </w:r>
    </w:p>
    <w:p w14:paraId="3C54B049" w14:textId="0EBAFA1A" w:rsidR="00EE0768" w:rsidRDefault="00EE0768" w:rsidP="00EE0768">
      <w:pPr>
        <w:numPr>
          <w:ilvl w:val="2"/>
          <w:numId w:val="1"/>
        </w:numPr>
        <w:spacing w:line="240" w:lineRule="auto"/>
      </w:pPr>
      <w:r>
        <w:t xml:space="preserve">Location: </w:t>
      </w:r>
      <w:proofErr w:type="spellStart"/>
      <w:r>
        <w:t>Etown</w:t>
      </w:r>
      <w:proofErr w:type="spellEnd"/>
      <w:r>
        <w:t xml:space="preserve"> Fairgrounds</w:t>
      </w:r>
    </w:p>
    <w:p w14:paraId="36196EF8" w14:textId="52F2948E" w:rsidR="007014B8" w:rsidRDefault="007014B8" w:rsidP="00EE0768">
      <w:pPr>
        <w:numPr>
          <w:ilvl w:val="2"/>
          <w:numId w:val="1"/>
        </w:numPr>
        <w:spacing w:line="240" w:lineRule="auto"/>
      </w:pPr>
      <w:r>
        <w:t>LCPA will have a booth to answer questions and a container to take back drugs</w:t>
      </w:r>
    </w:p>
    <w:p w14:paraId="1D641A95" w14:textId="40EFF608" w:rsidR="00EE0768" w:rsidRDefault="00AE704E" w:rsidP="00AE704E">
      <w:pPr>
        <w:numPr>
          <w:ilvl w:val="2"/>
          <w:numId w:val="1"/>
        </w:numPr>
        <w:spacing w:line="240" w:lineRule="auto"/>
      </w:pPr>
      <w:r>
        <w:t xml:space="preserve">Sloan’s Pharmacy will be donating up to $5 per pound of drugs taken back </w:t>
      </w:r>
      <w:r w:rsidR="007014B8">
        <w:t xml:space="preserve">and will be donated </w:t>
      </w:r>
      <w:r>
        <w:t>to Elizabethtown Communities That Care</w:t>
      </w:r>
      <w:r w:rsidR="00EE0768">
        <w:br/>
      </w:r>
    </w:p>
    <w:p w14:paraId="36B5B56B" w14:textId="12B61361" w:rsidR="00EE0768" w:rsidRDefault="00EE0768" w:rsidP="00EE0768">
      <w:pPr>
        <w:numPr>
          <w:ilvl w:val="1"/>
          <w:numId w:val="1"/>
        </w:numPr>
        <w:spacing w:line="240" w:lineRule="auto"/>
      </w:pPr>
      <w:r>
        <w:t xml:space="preserve">Science Fair </w:t>
      </w:r>
      <w:r w:rsidR="00AE704E">
        <w:t>–</w:t>
      </w:r>
      <w:r>
        <w:t xml:space="preserve"> </w:t>
      </w:r>
      <w:r w:rsidR="00AE704E">
        <w:t>virtual this year – being held March 7-14, 2022</w:t>
      </w:r>
      <w:r>
        <w:br/>
      </w:r>
    </w:p>
    <w:p w14:paraId="73FD8E5A" w14:textId="77777777" w:rsidR="00EE0768" w:rsidRDefault="00EE0768" w:rsidP="00EE0768">
      <w:pPr>
        <w:numPr>
          <w:ilvl w:val="0"/>
          <w:numId w:val="1"/>
        </w:numPr>
        <w:spacing w:line="240" w:lineRule="auto"/>
      </w:pPr>
      <w:r>
        <w:t>Physician relations - None</w:t>
      </w:r>
      <w:r>
        <w:br/>
      </w:r>
    </w:p>
    <w:p w14:paraId="614B13A5" w14:textId="77777777" w:rsidR="00EE0768" w:rsidRDefault="00EE0768" w:rsidP="00EE0768">
      <w:pPr>
        <w:numPr>
          <w:ilvl w:val="0"/>
          <w:numId w:val="1"/>
        </w:numPr>
        <w:spacing w:line="240" w:lineRule="auto"/>
      </w:pPr>
      <w:r>
        <w:t>Opioid/Controlled Substances:</w:t>
      </w:r>
      <w:r>
        <w:br/>
      </w:r>
    </w:p>
    <w:p w14:paraId="0D17343E" w14:textId="77777777" w:rsidR="00EE0768" w:rsidRDefault="00EE0768" w:rsidP="00EE0768">
      <w:pPr>
        <w:numPr>
          <w:ilvl w:val="1"/>
          <w:numId w:val="1"/>
        </w:numPr>
        <w:spacing w:line="240" w:lineRule="auto"/>
      </w:pPr>
      <w:r>
        <w:t xml:space="preserve">Narcan still available through LGH </w:t>
      </w:r>
    </w:p>
    <w:p w14:paraId="688E005D" w14:textId="77777777" w:rsidR="00EE0768" w:rsidRDefault="00EE0768" w:rsidP="00EE0768">
      <w:pPr>
        <w:spacing w:line="240" w:lineRule="auto"/>
        <w:ind w:left="720"/>
      </w:pPr>
    </w:p>
    <w:p w14:paraId="2AB0D05F" w14:textId="77777777" w:rsidR="00EE0768" w:rsidRDefault="00EE0768" w:rsidP="00EE0768">
      <w:pPr>
        <w:numPr>
          <w:ilvl w:val="0"/>
          <w:numId w:val="1"/>
        </w:numPr>
        <w:spacing w:line="240" w:lineRule="auto"/>
      </w:pPr>
      <w:r>
        <w:t>Programs:</w:t>
      </w:r>
      <w:r>
        <w:br/>
      </w:r>
    </w:p>
    <w:p w14:paraId="02FA6A08" w14:textId="2B7C3E9D" w:rsidR="00AE704E" w:rsidRDefault="00AE704E" w:rsidP="00EE0768">
      <w:pPr>
        <w:numPr>
          <w:ilvl w:val="1"/>
          <w:numId w:val="1"/>
        </w:numPr>
        <w:spacing w:line="240" w:lineRule="auto"/>
      </w:pPr>
      <w:r>
        <w:t>March 23, 2022 - meeting presented by AstraZeneca clinical team - asthma guidelines and updates</w:t>
      </w:r>
    </w:p>
    <w:p w14:paraId="417F8F7E" w14:textId="73CB29D2" w:rsidR="00AE704E" w:rsidRDefault="00AE704E" w:rsidP="00EE0768">
      <w:pPr>
        <w:numPr>
          <w:ilvl w:val="1"/>
          <w:numId w:val="1"/>
        </w:numPr>
        <w:spacing w:line="240" w:lineRule="auto"/>
      </w:pPr>
      <w:r>
        <w:t>March 29, 2022 - CE zoom program</w:t>
      </w:r>
    </w:p>
    <w:p w14:paraId="4D7D149C" w14:textId="7B03F30E" w:rsidR="00AE704E" w:rsidRDefault="00AE704E" w:rsidP="00EE0768">
      <w:pPr>
        <w:numPr>
          <w:ilvl w:val="1"/>
          <w:numId w:val="1"/>
        </w:numPr>
        <w:spacing w:line="240" w:lineRule="auto"/>
      </w:pPr>
      <w:r>
        <w:t xml:space="preserve">April 5 or 12, 2022 - AstraZeneca clinical team - </w:t>
      </w:r>
      <w:proofErr w:type="spellStart"/>
      <w:r>
        <w:t>Farxiga</w:t>
      </w:r>
      <w:proofErr w:type="spellEnd"/>
      <w:r>
        <w:t xml:space="preserve"> update</w:t>
      </w:r>
    </w:p>
    <w:p w14:paraId="3C2BE29C" w14:textId="77777777" w:rsidR="00EE0768" w:rsidRDefault="00EE0768" w:rsidP="00EE0768">
      <w:pPr>
        <w:spacing w:line="240" w:lineRule="auto"/>
        <w:ind w:left="720"/>
      </w:pPr>
    </w:p>
    <w:p w14:paraId="7AA15BDA" w14:textId="77777777" w:rsidR="00EE0768" w:rsidRDefault="00EE0768" w:rsidP="00EE0768">
      <w:pPr>
        <w:numPr>
          <w:ilvl w:val="0"/>
          <w:numId w:val="1"/>
        </w:numPr>
        <w:spacing w:line="240" w:lineRule="auto"/>
      </w:pPr>
      <w:r>
        <w:t>Other Business:  None</w:t>
      </w:r>
    </w:p>
    <w:p w14:paraId="1B4DB8FA" w14:textId="77777777" w:rsidR="00EE0768" w:rsidRDefault="00EE0768" w:rsidP="00EE0768">
      <w:pPr>
        <w:spacing w:line="240" w:lineRule="auto"/>
        <w:ind w:left="720"/>
      </w:pPr>
    </w:p>
    <w:p w14:paraId="0FBE0F30" w14:textId="77777777" w:rsidR="00EE0768" w:rsidRDefault="00EE0768" w:rsidP="00EE0768">
      <w:pPr>
        <w:numPr>
          <w:ilvl w:val="0"/>
          <w:numId w:val="1"/>
        </w:numPr>
        <w:spacing w:line="240" w:lineRule="auto"/>
      </w:pPr>
      <w:r>
        <w:t>Adjournment and Next Board Meeting:</w:t>
      </w:r>
      <w:r>
        <w:br/>
      </w:r>
    </w:p>
    <w:p w14:paraId="07C9C03C" w14:textId="4956FE87" w:rsidR="00EE0768" w:rsidRDefault="00EE0768" w:rsidP="00AE704E">
      <w:pPr>
        <w:numPr>
          <w:ilvl w:val="1"/>
          <w:numId w:val="1"/>
        </w:numPr>
        <w:spacing w:line="240" w:lineRule="auto"/>
      </w:pPr>
      <w:r>
        <w:t xml:space="preserve">Next Board Meeting </w:t>
      </w:r>
      <w:r w:rsidR="003B5897">
        <w:t>–</w:t>
      </w:r>
      <w:r>
        <w:t xml:space="preserve"> </w:t>
      </w:r>
      <w:r w:rsidR="003B5897">
        <w:t>April 6, 2022</w:t>
      </w:r>
    </w:p>
    <w:p w14:paraId="3F1CDF10" w14:textId="77777777" w:rsidR="00EE0768" w:rsidRDefault="00EE0768"/>
    <w:sectPr w:rsidR="00EE07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7BD"/>
    <w:multiLevelType w:val="multilevel"/>
    <w:tmpl w:val="ACF6FE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68"/>
    <w:rsid w:val="001A71AA"/>
    <w:rsid w:val="003B5897"/>
    <w:rsid w:val="006C2966"/>
    <w:rsid w:val="006D25E0"/>
    <w:rsid w:val="007014B8"/>
    <w:rsid w:val="00AE704E"/>
    <w:rsid w:val="00E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7B761"/>
  <w15:chartTrackingRefBased/>
  <w15:docId w15:val="{67BDFA8F-234D-3C4B-8303-BBC071E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6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2022-02-23T04:32:00Z</dcterms:created>
  <dcterms:modified xsi:type="dcterms:W3CDTF">2022-02-28T02:38:00Z</dcterms:modified>
</cp:coreProperties>
</file>