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rPr/>
      </w:pPr>
      <w:r>
        <w:rPr/>
        <w:t>Lancaster County Pharmacists Association</w:t>
      </w:r>
    </w:p>
    <w:p>
      <w:pPr>
        <w:pStyle w:val="Normal"/>
        <w:spacing w:lineRule="auto" w:line="240"/>
        <w:rPr/>
      </w:pPr>
      <w:r>
        <w:rPr/>
        <w:t>Board of Directors Meeting</w:t>
      </w:r>
    </w:p>
    <w:p>
      <w:pPr>
        <w:pStyle w:val="Normal"/>
        <w:spacing w:lineRule="auto" w:line="240"/>
        <w:rPr/>
      </w:pPr>
      <w:r>
        <w:rPr/>
        <w:t>April 22, 2026</w:t>
      </w:r>
    </w:p>
    <w:p>
      <w:pPr>
        <w:pStyle w:val="Normal"/>
        <w:spacing w:lineRule="auto" w:line="240"/>
        <w:rPr/>
      </w:pPr>
      <w:r>
        <w:rPr/>
        <w:t>Prepared by Shaina Kulp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240"/>
        <w:rPr/>
      </w:pPr>
      <w:r>
        <w:rPr/>
        <w:t>Call to Order (Melissa Koehler)</w:t>
        <w:b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Antitrust Policy Adherence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Attendance:  Denise Alexander, Emalee Hribick, Melissa Koehler, Jay Rhodes, Scott Hershey, Bob Kayden, Shaina Kulp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Agenda and Minutes Requirement - will review minutes from previous meeting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Last meeting March, 2026 - motion to approve - Melissa; Scott seconded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Last general meetings attendance: (04-7-26) – 8 members</w:t>
        <w:b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New business: None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Old Business:  None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Financials:</w:t>
        <w:b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 xml:space="preserve">PPA Scholarship Fund – $13.246.55 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General Fund - $1,108.10- as of 04-22-26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$257.51 went to pay for the CE on 04-07-26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Membership Updates:</w:t>
        <w:b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Member numbers: 50 as of March 2026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Retention – stayed the same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LCPA Updates:</w:t>
        <w:b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LCPA is still planning on and approved giving the original LCPA charter to the Edward Hand Museum – more information to come.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 xml:space="preserve">Social Media 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Website updates – updating regularly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Facebook updates – updating regularly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Potential expansion of social media initiatives by a local student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 xml:space="preserve">Fundraising: 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None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 xml:space="preserve">PPA Updates: 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 xml:space="preserve">Legislative Day was held on April 14, 2026 with a good turnout 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One of the board members attended the event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 xml:space="preserve">Scholarships: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We updated social media to contain the new flyer for student scholarships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We updated the student scholarship application forms to be more current and user friendly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We have 4 applications and a potential 5</w:t>
      </w:r>
      <w:r>
        <w:rPr>
          <w:vertAlign w:val="superscript"/>
        </w:rPr>
        <w:t>th</w:t>
      </w:r>
      <w:r>
        <w:rPr/>
        <w:t xml:space="preserve"> one on the way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Possible scholarship day on May 31, 2026 at the Kaydens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 xml:space="preserve">Community Relations: 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 xml:space="preserve">We will be doing the MT Earth Fest again this year on April 25, 2026 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Time: 8am – 1pm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We got approved to do drug take back with the Manheim Township Police Department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 xml:space="preserve">We will also be giving out Narcan and lockboxes, as well as flyers and pamphlets 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Programs: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Meeting on May 12, 2026 at John J, Jeffries on Repatha</w:t>
        <w:b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Other Business:  None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Adjournment and Next Board Meeting: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Next Board Meeting June 10, 2026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rial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dstrike w:val="false"/>
        <w:strike w:val="false"/>
        <w:u w:val="none"/>
        <w:effect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dstrike w:val="false"/>
        <w:strike w:val="false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dstrike w:val="false"/>
        <w:strike w:val="false"/>
        <w:u w:val="none"/>
        <w:effect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dstrike w:val="false"/>
        <w:strike w:val="false"/>
        <w:u w:val="none"/>
        <w:effect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dstrike w:val="false"/>
        <w:strike w:val="false"/>
        <w:u w:val="none"/>
        <w:effect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dstrike w:val="false"/>
        <w:strike w:val="false"/>
        <w:u w:val="none"/>
        <w:effect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dstrike w:val="false"/>
        <w:strike w:val="false"/>
        <w:u w:val="none"/>
        <w:effect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dstrike w:val="false"/>
        <w:strike w:val="false"/>
        <w:u w:val="none"/>
        <w:effect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dstrike w:val="false"/>
        <w:strike w:val="false"/>
        <w:u w:val="none"/>
        <w:effect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51d64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d64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d64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d6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d6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d6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d6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d6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d64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d64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651d64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651d64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651d64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651d64"/>
    <w:rPr>
      <w:rFonts w:eastAsia="" w:cs="" w:cstheme="majorBidi" w:eastAsiaTheme="majorEastAsia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651d64"/>
    <w:rPr>
      <w:rFonts w:eastAsia="" w:cs="" w:cstheme="majorBidi" w:eastAsiaTheme="majorEastAsia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651d64"/>
    <w:rPr>
      <w:rFonts w:eastAsia="" w:cs="" w:cstheme="majorBidi" w:eastAsiaTheme="majorEastAsia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651d64"/>
    <w:rPr>
      <w:rFonts w:eastAsia="" w:cs="" w:cstheme="majorBidi" w:eastAsiaTheme="majorEastAsia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651d64"/>
    <w:rPr>
      <w:rFonts w:eastAsia="" w:cs="" w:cstheme="majorBidi" w:eastAsiaTheme="majorEastAsia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651d64"/>
    <w:rPr>
      <w:rFonts w:eastAsia="" w:cs="" w:cstheme="majorBidi" w:eastAsiaTheme="majorEastAsia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qFormat/>
    <w:rsid w:val="00651d64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651d64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651d6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51d64"/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651d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d64"/>
    <w:rPr>
      <w:b/>
      <w:bCs/>
      <w:smallCaps/>
      <w:color w:val="0F4761" w:themeColor="accent1" w:themeShade="bf"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651d64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d64"/>
    <w:pPr>
      <w:spacing w:before="0" w:after="160"/>
    </w:pPr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d64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d64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651d6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LibreOffice/7.3.7.2$Linux_X86_64 LibreOffice_project/30$Build-2</Application>
  <AppVersion>15.0000</AppVersion>
  <Pages>3</Pages>
  <Words>340</Words>
  <Characters>1672</Characters>
  <CharactersWithSpaces>1951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2026-04-23T00:09:00Z</dcterms:created>
  <dc:creator>Shaina Kulp</dc:creator>
  <dc:description/>
  <dc:language>en-US</dc:language>
  <cp:lastModifiedBy>Shaina Kulp</cp:lastModifiedBy>
  <dcterms:modified xsi:type="dcterms:W3CDTF">2026-04-23T01:22:00Z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